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EA2BEE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6856"/>
              <w:gridCol w:w="344"/>
            </w:tblGrid>
            <w:tr w:rsidR="00EA2BEE" w:rsidTr="00925E56">
              <w:trPr>
                <w:gridAfter w:val="1"/>
                <w:wAfter w:w="360" w:type="dxa"/>
                <w:cantSplit/>
                <w:trHeight w:hRule="exact" w:val="20"/>
              </w:trPr>
              <w:tc>
                <w:tcPr>
                  <w:tcW w:w="7200" w:type="dxa"/>
                </w:tcPr>
                <w:p w:rsidR="00A15D8E" w:rsidRDefault="00A15D8E" w:rsidP="00A15D8E">
                  <w:pPr>
                    <w:pStyle w:val="Subtitle"/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</w:pPr>
                  <w:bookmarkStart w:id="0" w:name="_GoBack"/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Alena Katikova</w:t>
                  </w:r>
                </w:p>
                <w:p w:rsidR="00EA2BEE" w:rsidRDefault="00EA2BEE" w:rsidP="00925E56">
                  <w:pPr>
                    <w:jc w:val="center"/>
                  </w:pPr>
                </w:p>
              </w:tc>
            </w:tr>
            <w:tr w:rsidR="00A15D8E" w:rsidTr="00520267">
              <w:trPr>
                <w:gridAfter w:val="1"/>
                <w:wAfter w:w="360" w:type="dxa"/>
                <w:cantSplit/>
                <w:trHeight w:hRule="exact" w:val="1134"/>
              </w:trPr>
              <w:tc>
                <w:tcPr>
                  <w:tcW w:w="7200" w:type="dxa"/>
                </w:tcPr>
                <w:p w:rsidR="00A15D8E" w:rsidRDefault="00A63354" w:rsidP="00A63354">
                  <w:pPr>
                    <w:pStyle w:val="Subtitle"/>
                    <w:spacing w:before="240"/>
                  </w:pPr>
                  <w:r>
                    <w:rPr>
                      <w:rFonts w:ascii="Arial" w:hAnsi="Arial" w:cs="Arial"/>
                      <w:b/>
                      <w:color w:val="C00000"/>
                      <w:sz w:val="72"/>
                      <w:szCs w:val="18"/>
                    </w:rPr>
                    <w:t>Muriel Montini</w:t>
                  </w:r>
                </w:p>
              </w:tc>
            </w:tr>
            <w:tr w:rsidR="00EA2BEE" w:rsidTr="000B7375">
              <w:trPr>
                <w:trHeight w:hRule="exact" w:val="13209"/>
              </w:trPr>
              <w:tc>
                <w:tcPr>
                  <w:tcW w:w="7200" w:type="dxa"/>
                </w:tcPr>
                <w:p w:rsidR="00A63354" w:rsidRPr="00A63354" w:rsidRDefault="00A63354" w:rsidP="00BF572B">
                  <w:pPr>
                    <w:jc w:val="both"/>
                    <w:rPr>
                      <w:color w:val="auto"/>
                      <w:sz w:val="28"/>
                      <w:szCs w:val="28"/>
                    </w:rPr>
                  </w:pPr>
                </w:p>
                <w:p w:rsidR="00A63354" w:rsidRDefault="00A63354" w:rsidP="00BF572B">
                  <w:p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A63354">
                    <w:rPr>
                      <w:color w:val="auto"/>
                      <w:sz w:val="28"/>
                      <w:szCs w:val="28"/>
                    </w:rPr>
                    <w:t xml:space="preserve">Muriel </w:t>
                  </w:r>
                  <w:proofErr w:type="spellStart"/>
                  <w:r w:rsidRPr="00A63354">
                    <w:rPr>
                      <w:color w:val="auto"/>
                      <w:sz w:val="28"/>
                      <w:szCs w:val="28"/>
                    </w:rPr>
                    <w:t>Montini</w:t>
                  </w:r>
                  <w:proofErr w:type="spellEnd"/>
                  <w:r w:rsidRPr="00A63354">
                    <w:rPr>
                      <w:color w:val="auto"/>
                      <w:sz w:val="28"/>
                      <w:szCs w:val="28"/>
                    </w:rPr>
                    <w:t xml:space="preserve"> studied cinema. She lives and works in Paris. </w:t>
                  </w:r>
                </w:p>
                <w:p w:rsidR="00A63354" w:rsidRPr="00A63354" w:rsidRDefault="00A63354" w:rsidP="00BF572B">
                  <w:p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 w:rsidRPr="00A63354">
                    <w:rPr>
                      <w:color w:val="auto"/>
                      <w:sz w:val="28"/>
                      <w:szCs w:val="28"/>
                    </w:rPr>
                    <w:t>Since 2000, she has made several movies screened in different international important institutions (</w:t>
                  </w:r>
                  <w:proofErr w:type="spellStart"/>
                  <w:r w:rsidRPr="00A63354">
                    <w:rPr>
                      <w:color w:val="auto"/>
                      <w:sz w:val="28"/>
                      <w:szCs w:val="28"/>
                    </w:rPr>
                    <w:t>Musée</w:t>
                  </w:r>
                  <w:proofErr w:type="spellEnd"/>
                  <w:r w:rsidRPr="00A63354">
                    <w:rPr>
                      <w:color w:val="auto"/>
                      <w:sz w:val="28"/>
                      <w:szCs w:val="28"/>
                    </w:rPr>
                    <w:t xml:space="preserve"> du </w:t>
                  </w:r>
                  <w:proofErr w:type="spellStart"/>
                  <w:r w:rsidRPr="00A63354">
                    <w:rPr>
                      <w:color w:val="auto"/>
                      <w:sz w:val="28"/>
                      <w:szCs w:val="28"/>
                    </w:rPr>
                    <w:t>Jeu</w:t>
                  </w:r>
                  <w:proofErr w:type="spellEnd"/>
                  <w:r w:rsidRPr="00A63354">
                    <w:rPr>
                      <w:color w:val="auto"/>
                      <w:sz w:val="28"/>
                      <w:szCs w:val="28"/>
                    </w:rPr>
                    <w:t xml:space="preserve"> de </w:t>
                  </w:r>
                  <w:proofErr w:type="spellStart"/>
                  <w:r w:rsidRPr="00A63354">
                    <w:rPr>
                      <w:color w:val="auto"/>
                      <w:sz w:val="28"/>
                      <w:szCs w:val="28"/>
                    </w:rPr>
                    <w:t>Paume</w:t>
                  </w:r>
                  <w:proofErr w:type="spellEnd"/>
                  <w:r w:rsidRPr="00A63354">
                    <w:rPr>
                      <w:color w:val="auto"/>
                      <w:sz w:val="28"/>
                      <w:szCs w:val="28"/>
                    </w:rPr>
                    <w:t xml:space="preserve">, Anthology Film Archives New York...) and festivals (Hamburg International Short Film Festival, FID de Marseille, Rencontres Paris–Berlin, </w:t>
                  </w:r>
                  <w:proofErr w:type="gramStart"/>
                  <w:r w:rsidRPr="00A63354">
                    <w:rPr>
                      <w:color w:val="auto"/>
                      <w:sz w:val="28"/>
                      <w:szCs w:val="28"/>
                    </w:rPr>
                    <w:t>Europea</w:t>
                  </w:r>
                  <w:r>
                    <w:rPr>
                      <w:color w:val="auto"/>
                      <w:sz w:val="28"/>
                      <w:szCs w:val="28"/>
                    </w:rPr>
                    <w:t>n</w:t>
                  </w:r>
                  <w:proofErr w:type="gramEnd"/>
                  <w:r>
                    <w:rPr>
                      <w:color w:val="auto"/>
                      <w:sz w:val="28"/>
                      <w:szCs w:val="28"/>
                    </w:rPr>
                    <w:t xml:space="preserve"> Media Art Festival </w:t>
                  </w:r>
                  <w:proofErr w:type="spellStart"/>
                  <w:r>
                    <w:rPr>
                      <w:color w:val="auto"/>
                      <w:sz w:val="28"/>
                      <w:szCs w:val="28"/>
                    </w:rPr>
                    <w:t>Osnabrueck</w:t>
                  </w:r>
                  <w:proofErr w:type="spellEnd"/>
                  <w:r w:rsidRPr="00A63354">
                    <w:rPr>
                      <w:color w:val="auto"/>
                      <w:sz w:val="28"/>
                      <w:szCs w:val="28"/>
                    </w:rPr>
                    <w:t xml:space="preserve">). She currently works on different projects. </w:t>
                  </w:r>
                </w:p>
                <w:p w:rsidR="00D837E5" w:rsidRPr="00A63354" w:rsidRDefault="00A63354" w:rsidP="00BF572B">
                  <w:pPr>
                    <w:jc w:val="both"/>
                    <w:rPr>
                      <w:color w:val="auto"/>
                      <w:sz w:val="28"/>
                      <w:szCs w:val="28"/>
                    </w:rPr>
                  </w:pPr>
                  <w:r>
                    <w:rPr>
                      <w:color w:val="auto"/>
                      <w:sz w:val="28"/>
                      <w:szCs w:val="28"/>
                    </w:rPr>
                    <w:t xml:space="preserve">In her film </w:t>
                  </w:r>
                  <w:r w:rsidRPr="00A63354">
                    <w:rPr>
                      <w:i/>
                      <w:color w:val="auto"/>
                      <w:sz w:val="28"/>
                      <w:szCs w:val="28"/>
                    </w:rPr>
                    <w:t xml:space="preserve">Instants </w:t>
                  </w:r>
                  <w:proofErr w:type="spellStart"/>
                  <w:r w:rsidRPr="00A63354">
                    <w:rPr>
                      <w:i/>
                      <w:color w:val="auto"/>
                      <w:sz w:val="28"/>
                      <w:szCs w:val="28"/>
                    </w:rPr>
                    <w:t>d'apres</w:t>
                  </w:r>
                  <w:proofErr w:type="spellEnd"/>
                  <w:r w:rsidRPr="00A63354">
                    <w:rPr>
                      <w:i/>
                      <w:color w:val="auto"/>
                      <w:sz w:val="28"/>
                      <w:szCs w:val="28"/>
                    </w:rPr>
                    <w:t xml:space="preserve"> Future Anterior</w:t>
                  </w:r>
                  <w:r>
                    <w:rPr>
                      <w:i/>
                      <w:color w:val="auto"/>
                      <w:sz w:val="28"/>
                      <w:szCs w:val="28"/>
                    </w:rPr>
                    <w:t>;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 w:rsidRPr="00A63354">
                    <w:rPr>
                      <w:color w:val="auto"/>
                      <w:sz w:val="28"/>
                      <w:szCs w:val="28"/>
                    </w:rPr>
                    <w:t>A woman emerges from the shadows in slow motion. While approaching,</w:t>
                  </w:r>
                  <w:r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 w:rsidRPr="00A63354">
                    <w:rPr>
                      <w:color w:val="auto"/>
                      <w:sz w:val="28"/>
                      <w:szCs w:val="28"/>
                    </w:rPr>
                    <w:t>we hear echoes of story. It might seem insignificant, but it’s the sort of stories that haunts your thoughts for the rest of your life.</w:t>
                  </w:r>
                </w:p>
                <w:p w:rsidR="00BA4446" w:rsidRPr="00D0375E" w:rsidRDefault="00BA4446" w:rsidP="00D837E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75067F" w:rsidRPr="00945FD4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75067F" w:rsidRPr="00945FD4" w:rsidRDefault="0075067F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B7375" w:rsidRDefault="000B7375" w:rsidP="0075067F">
                  <w:pPr>
                    <w:jc w:val="both"/>
                  </w:pPr>
                </w:p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Pr="000B7375" w:rsidRDefault="000B7375" w:rsidP="000B7375"/>
                <w:p w:rsidR="000B7375" w:rsidRDefault="000B7375" w:rsidP="000B7375"/>
                <w:p w:rsidR="0075067F" w:rsidRPr="000B7375" w:rsidRDefault="0075067F" w:rsidP="000B7375">
                  <w:pPr>
                    <w:jc w:val="center"/>
                  </w:pPr>
                </w:p>
              </w:tc>
              <w:tc>
                <w:tcPr>
                  <w:tcW w:w="360" w:type="dxa"/>
                </w:tcPr>
                <w:p w:rsidR="00EA2BEE" w:rsidRDefault="000B7375">
                  <w:r>
                    <w:tab/>
                  </w:r>
                  <w:r w:rsidR="00D837E5">
                    <w:t xml:space="preserve"> </w:t>
                  </w:r>
                  <w:r>
                    <w:tab/>
                  </w:r>
                </w:p>
              </w:tc>
            </w:tr>
            <w:tr w:rsidR="00EA2BEE">
              <w:trPr>
                <w:gridAfter w:val="1"/>
                <w:wAfter w:w="360" w:type="dxa"/>
                <w:trHeight w:hRule="exact" w:val="1440"/>
              </w:trPr>
              <w:tc>
                <w:tcPr>
                  <w:tcW w:w="7200" w:type="dxa"/>
                  <w:vAlign w:val="bottom"/>
                </w:tcPr>
                <w:p w:rsidR="00EA2BEE" w:rsidRDefault="00EA2BEE"/>
              </w:tc>
            </w:tr>
          </w:tbl>
          <w:p w:rsidR="00EA2BEE" w:rsidRDefault="00EA2BEE"/>
        </w:tc>
        <w:tc>
          <w:tcPr>
            <w:tcW w:w="144" w:type="dxa"/>
          </w:tcPr>
          <w:p w:rsidR="00EA2BEE" w:rsidRDefault="00EA2BEE"/>
          <w:p w:rsidR="00F24590" w:rsidRDefault="00F24590"/>
          <w:p w:rsidR="00F24590" w:rsidRDefault="00F24590"/>
        </w:tc>
        <w:tc>
          <w:tcPr>
            <w:tcW w:w="3456" w:type="dxa"/>
          </w:tcPr>
          <w:tbl>
            <w:tblPr>
              <w:tblW w:w="5000" w:type="pct"/>
              <w:shd w:val="clear" w:color="auto" w:fill="C00000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EA2BEE" w:rsidTr="00A63354">
              <w:trPr>
                <w:trHeight w:hRule="exact" w:val="4309"/>
              </w:trPr>
              <w:tc>
                <w:tcPr>
                  <w:tcW w:w="3446" w:type="dxa"/>
                  <w:shd w:val="clear" w:color="auto" w:fill="C00000"/>
                </w:tcPr>
                <w:p w:rsidR="00347448" w:rsidRDefault="00347448" w:rsidP="00A404BC">
                  <w:pPr>
                    <w:pStyle w:val="Heading2"/>
                    <w:shd w:val="clear" w:color="auto" w:fill="C00000"/>
                    <w:rPr>
                      <w:noProof/>
                      <w:lang w:val="en-GB" w:eastAsia="en-GB"/>
                    </w:rPr>
                  </w:pPr>
                </w:p>
                <w:p w:rsidR="00A63354" w:rsidRDefault="00A63354" w:rsidP="00A63354">
                  <w:pPr>
                    <w:pStyle w:val="Heading2"/>
                    <w:shd w:val="clear" w:color="auto" w:fill="C00000"/>
                    <w:rPr>
                      <w:i/>
                    </w:rPr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828800" cy="1463040"/>
                        <wp:effectExtent l="0" t="0" r="0" b="381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nstants d'après2.jp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8800" cy="14630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i/>
                    </w:rPr>
                    <w:t xml:space="preserve">Still from ‘Instants </w:t>
                  </w:r>
                  <w:proofErr w:type="spellStart"/>
                  <w:r>
                    <w:rPr>
                      <w:i/>
                    </w:rPr>
                    <w:t>d’apres</w:t>
                  </w:r>
                  <w:proofErr w:type="spellEnd"/>
                  <w:r>
                    <w:rPr>
                      <w:i/>
                    </w:rPr>
                    <w:t>’</w:t>
                  </w:r>
                </w:p>
                <w:p w:rsidR="00F24590" w:rsidRDefault="00115DCD" w:rsidP="00A63354">
                  <w:pPr>
                    <w:pStyle w:val="Heading2"/>
                  </w:pPr>
                  <w:r>
                    <w:t xml:space="preserve"> </w:t>
                  </w:r>
                </w:p>
                <w:p w:rsidR="00EA2BEE" w:rsidRDefault="00EA2BEE" w:rsidP="00A404BC">
                  <w:pPr>
                    <w:pStyle w:val="Line"/>
                    <w:shd w:val="clear" w:color="auto" w:fill="C00000"/>
                    <w:spacing w:before="0"/>
                  </w:pPr>
                </w:p>
                <w:p w:rsidR="00EA2BEE" w:rsidRDefault="00EA2BEE" w:rsidP="00A404BC">
                  <w:pPr>
                    <w:pStyle w:val="Heading2"/>
                    <w:shd w:val="clear" w:color="auto" w:fill="C00000"/>
                  </w:pPr>
                </w:p>
              </w:tc>
            </w:tr>
            <w:tr w:rsidR="00EA2BEE" w:rsidTr="004719B4">
              <w:trPr>
                <w:trHeight w:hRule="exact" w:val="497"/>
              </w:trPr>
              <w:tc>
                <w:tcPr>
                  <w:tcW w:w="3446" w:type="dxa"/>
                  <w:tcBorders>
                    <w:bottom w:val="single" w:sz="4" w:space="0" w:color="FFFFFF" w:themeColor="background1"/>
                  </w:tcBorders>
                  <w:shd w:val="clear" w:color="auto" w:fill="FFFFFF" w:themeFill="background1"/>
                </w:tcPr>
                <w:p w:rsidR="00EA2BEE" w:rsidRDefault="00EA2BEE" w:rsidP="000E7FDA"/>
              </w:tc>
            </w:tr>
            <w:tr w:rsidR="00EA2BEE" w:rsidTr="004719B4">
              <w:trPr>
                <w:trHeight w:hRule="exact" w:val="3456"/>
              </w:trPr>
              <w:tc>
                <w:tcPr>
                  <w:tcW w:w="3446" w:type="dxa"/>
                  <w:tcBorders>
                    <w:top w:val="single" w:sz="4" w:space="0" w:color="FFFFFF" w:themeColor="background1"/>
                  </w:tcBorders>
                  <w:shd w:val="clear" w:color="auto" w:fill="C00000"/>
                  <w:vAlign w:val="center"/>
                </w:tcPr>
                <w:p w:rsidR="000E7FDA" w:rsidRDefault="000E7FDA" w:rsidP="004719B4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 wp14:anchorId="65AEA3B5" wp14:editId="77CB5561">
                        <wp:extent cx="930165" cy="667587"/>
                        <wp:effectExtent l="0" t="0" r="381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awah logo finished.jpg"/>
                                <pic:cNvPicPr/>
                              </pic:nvPicPr>
                              <pic:blipFill>
                                <a:blip r:embed="rId6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4963" cy="671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2BEE" w:rsidRDefault="000E7FDA" w:rsidP="000E7FDA">
                  <w:pPr>
                    <w:pStyle w:val="Heading3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Art with a Heart</w:t>
                  </w:r>
                </w:p>
                <w:p w:rsidR="00EA2BEE" w:rsidRDefault="00A63354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sdt>
                    <w:sdtPr>
                      <w:id w:val="857003158"/>
                      <w:placeholder>
                        <w:docPart w:val="61B8088346354FCE92FBCA43733DF93D"/>
                      </w:placeholder>
                      <w15:appearance w15:val="hidden"/>
                      <w:text w:multiLine="1"/>
                    </w:sdtPr>
                    <w:sdtEndPr/>
                    <w:sdtContent>
                      <w:r w:rsidR="000E7FDA">
                        <w:t>82-84 George Street</w:t>
                      </w:r>
                      <w:r w:rsidR="000E7FDA">
                        <w:br/>
                      </w:r>
                      <w:proofErr w:type="spellStart"/>
                      <w:r w:rsidR="000E7FDA">
                        <w:t>Altrincham</w:t>
                      </w:r>
                      <w:proofErr w:type="spellEnd"/>
                      <w:r w:rsidR="000E7FDA">
                        <w:br/>
                        <w:t>WA14 1RF</w:t>
                      </w:r>
                      <w:r w:rsidR="000E7FDA">
                        <w:br/>
                      </w:r>
                    </w:sdtContent>
                  </w:sdt>
                </w:p>
                <w:p w:rsidR="00EA2BEE" w:rsidRDefault="000E7FDA" w:rsidP="000E7FDA">
                  <w:pPr>
                    <w:pStyle w:val="ContactInfo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  <w:r>
                    <w:t>www.artwithaheart.org.uk</w:t>
                  </w:r>
                </w:p>
                <w:p w:rsidR="00EA2BEE" w:rsidRDefault="00EA2BEE" w:rsidP="000E7FDA">
                  <w:pPr>
                    <w:pStyle w:val="Date"/>
                    <w:pBdr>
                      <w:top w:val="single" w:sz="4" w:space="1" w:color="FFFFFF" w:themeColor="background1"/>
                      <w:bottom w:val="single" w:sz="4" w:space="1" w:color="FFFFFF" w:themeColor="background1"/>
                    </w:pBdr>
                    <w:shd w:val="clear" w:color="auto" w:fill="C00000"/>
                  </w:pPr>
                </w:p>
              </w:tc>
            </w:tr>
          </w:tbl>
          <w:p w:rsidR="00EA2BEE" w:rsidRDefault="00EA2BEE"/>
        </w:tc>
      </w:tr>
      <w:bookmarkEnd w:id="0"/>
    </w:tbl>
    <w:p w:rsidR="00EA2BEE" w:rsidRDefault="00EA2BEE">
      <w:pPr>
        <w:pStyle w:val="NoSpacing"/>
      </w:pPr>
    </w:p>
    <w:sectPr w:rsidR="00EA2BEE" w:rsidSect="00A15D8E">
      <w:pgSz w:w="12240" w:h="15840"/>
      <w:pgMar w:top="567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6"/>
    <w:rsid w:val="000B7375"/>
    <w:rsid w:val="000E7FDA"/>
    <w:rsid w:val="00115DCD"/>
    <w:rsid w:val="001A185F"/>
    <w:rsid w:val="00217FB7"/>
    <w:rsid w:val="00301985"/>
    <w:rsid w:val="00347448"/>
    <w:rsid w:val="003A2E8E"/>
    <w:rsid w:val="004719B4"/>
    <w:rsid w:val="00520267"/>
    <w:rsid w:val="005B1F70"/>
    <w:rsid w:val="0075067F"/>
    <w:rsid w:val="00787FF2"/>
    <w:rsid w:val="007F6B12"/>
    <w:rsid w:val="00925E56"/>
    <w:rsid w:val="00945FD4"/>
    <w:rsid w:val="00A15D8E"/>
    <w:rsid w:val="00A404BC"/>
    <w:rsid w:val="00A63354"/>
    <w:rsid w:val="00B964D2"/>
    <w:rsid w:val="00BA4446"/>
    <w:rsid w:val="00BF572B"/>
    <w:rsid w:val="00CC201C"/>
    <w:rsid w:val="00D0375E"/>
    <w:rsid w:val="00D2330B"/>
    <w:rsid w:val="00D34F3F"/>
    <w:rsid w:val="00D837E5"/>
    <w:rsid w:val="00E218B3"/>
    <w:rsid w:val="00EA2BEE"/>
    <w:rsid w:val="00F1482C"/>
    <w:rsid w:val="00F24590"/>
    <w:rsid w:val="00F25083"/>
    <w:rsid w:val="00F8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F9F03-AEF7-4D98-AC53-A9234DA1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paragraph" w:styleId="NormalWeb">
    <w:name w:val="Normal (Web)"/>
    <w:basedOn w:val="Normal"/>
    <w:uiPriority w:val="99"/>
    <w:semiHidden/>
    <w:unhideWhenUsed/>
    <w:rsid w:val="00D8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GB" w:eastAsia="en-GB"/>
    </w:rPr>
  </w:style>
  <w:style w:type="character" w:styleId="Emphasis">
    <w:name w:val="Emphasis"/>
    <w:basedOn w:val="DefaultParagraphFont"/>
    <w:uiPriority w:val="20"/>
    <w:qFormat/>
    <w:rsid w:val="00D837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x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B8088346354FCE92FBCA43733DF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C8EA3-B249-4118-BD29-76AE428A7247}"/>
      </w:docPartPr>
      <w:docPartBody>
        <w:p w:rsidR="007613D7" w:rsidRDefault="00406539">
          <w:pPr>
            <w:pStyle w:val="61B8088346354FCE92FBCA43733DF93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97C"/>
    <w:rsid w:val="00406539"/>
    <w:rsid w:val="00572104"/>
    <w:rsid w:val="007613D7"/>
    <w:rsid w:val="00B9197C"/>
    <w:rsid w:val="00D4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3AEBBD0E2243989478580903435532">
    <w:name w:val="F43AEBBD0E2243989478580903435532"/>
  </w:style>
  <w:style w:type="paragraph" w:customStyle="1" w:styleId="8CECFC8290A344B1BAFA28C3F0B3DCB2">
    <w:name w:val="8CECFC8290A344B1BAFA28C3F0B3DCB2"/>
  </w:style>
  <w:style w:type="paragraph" w:customStyle="1" w:styleId="E931742A57F54138BE005397ED38832C">
    <w:name w:val="E931742A57F54138BE005397ED38832C"/>
  </w:style>
  <w:style w:type="paragraph" w:customStyle="1" w:styleId="0576C876DECB4B289DDD3955CD358E8E">
    <w:name w:val="0576C876DECB4B289DDD3955CD358E8E"/>
  </w:style>
  <w:style w:type="paragraph" w:customStyle="1" w:styleId="C5C3A2CDB90840B0BFA2D704D519F5F1">
    <w:name w:val="C5C3A2CDB90840B0BFA2D704D519F5F1"/>
  </w:style>
  <w:style w:type="paragraph" w:customStyle="1" w:styleId="8A6478AB37D74B34BB00CCB70820261B">
    <w:name w:val="8A6478AB37D74B34BB00CCB70820261B"/>
  </w:style>
  <w:style w:type="paragraph" w:customStyle="1" w:styleId="4D7C14CBBCA44FB8A9E017E4F9335F3E">
    <w:name w:val="4D7C14CBBCA44FB8A9E017E4F9335F3E"/>
  </w:style>
  <w:style w:type="paragraph" w:customStyle="1" w:styleId="7C472266739140AE9C68FC0C59CEFAAA">
    <w:name w:val="7C472266739140AE9C68FC0C59CEFAAA"/>
  </w:style>
  <w:style w:type="paragraph" w:customStyle="1" w:styleId="E170819C198048FFB312C91932DC5140">
    <w:name w:val="E170819C198048FFB312C91932DC5140"/>
  </w:style>
  <w:style w:type="paragraph" w:customStyle="1" w:styleId="7D6A4F03C52A48BB9B76CEE18FB11EB4">
    <w:name w:val="7D6A4F03C52A48BB9B76CEE18FB11EB4"/>
  </w:style>
  <w:style w:type="paragraph" w:customStyle="1" w:styleId="61B8088346354FCE92FBCA43733DF93D">
    <w:name w:val="61B8088346354FCE92FBCA43733DF93D"/>
  </w:style>
  <w:style w:type="paragraph" w:customStyle="1" w:styleId="655B2446A6444D6585B5E0976AC7645C">
    <w:name w:val="655B2446A6444D6585B5E0976AC7645C"/>
  </w:style>
  <w:style w:type="paragraph" w:customStyle="1" w:styleId="C1589B0A0976434FB0475C5263344EE8">
    <w:name w:val="C1589B0A0976434FB0475C5263344EE8"/>
  </w:style>
  <w:style w:type="paragraph" w:customStyle="1" w:styleId="1ED4F1D2692B4209AC8D15BBCD6FC38C">
    <w:name w:val="1ED4F1D2692B4209AC8D15BBCD6FC38C"/>
    <w:rsid w:val="00B9197C"/>
  </w:style>
  <w:style w:type="paragraph" w:customStyle="1" w:styleId="5FE2E2C290DD42F385D7199768F3AF60">
    <w:name w:val="5FE2E2C290DD42F385D7199768F3AF60"/>
    <w:rsid w:val="00B9197C"/>
  </w:style>
  <w:style w:type="paragraph" w:customStyle="1" w:styleId="7008A8F5741C48AB9A1F75781CB68CE9">
    <w:name w:val="7008A8F5741C48AB9A1F75781CB68CE9"/>
    <w:rsid w:val="00B9197C"/>
  </w:style>
  <w:style w:type="paragraph" w:customStyle="1" w:styleId="27812607376644D49FD574D0A050E68C">
    <w:name w:val="27812607376644D49FD574D0A050E68C"/>
    <w:rsid w:val="00B9197C"/>
  </w:style>
  <w:style w:type="paragraph" w:customStyle="1" w:styleId="287BC5F5E52D4A4B87CAE4F1721EAF39">
    <w:name w:val="287BC5F5E52D4A4B87CAE4F1721EAF39"/>
    <w:rsid w:val="00B9197C"/>
  </w:style>
  <w:style w:type="paragraph" w:customStyle="1" w:styleId="79D56CA4EF08421CA0FA436EF7C294D1">
    <w:name w:val="79D56CA4EF08421CA0FA436EF7C294D1"/>
    <w:rsid w:val="00B9197C"/>
  </w:style>
  <w:style w:type="paragraph" w:customStyle="1" w:styleId="3AC38ED6E92542529E8DEBB0D86CCC26">
    <w:name w:val="3AC38ED6E92542529E8DEBB0D86CCC26"/>
    <w:rsid w:val="00B9197C"/>
  </w:style>
  <w:style w:type="paragraph" w:customStyle="1" w:styleId="6073CF1580A94ABFB2D33D4D9DCA0605">
    <w:name w:val="6073CF1580A94ABFB2D33D4D9DCA0605"/>
    <w:rsid w:val="00B91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flyer.dotx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Bex wild</dc:creator>
  <cp:keywords/>
  <dc:description/>
  <cp:lastModifiedBy>Bex wild</cp:lastModifiedBy>
  <cp:revision>2</cp:revision>
  <cp:lastPrinted>2012-12-25T21:02:00Z</cp:lastPrinted>
  <dcterms:created xsi:type="dcterms:W3CDTF">2015-09-19T13:46:00Z</dcterms:created>
  <dcterms:modified xsi:type="dcterms:W3CDTF">2015-09-19T13:46:00Z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